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B67F" w14:textId="77777777" w:rsidR="00685879" w:rsidRPr="00460A51" w:rsidRDefault="00685879" w:rsidP="00685879">
      <w:pPr>
        <w:spacing w:line="420" w:lineRule="exact"/>
        <w:ind w:left="60" w:firstLine="1308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36"/>
        </w:rPr>
        <w:t>國際獅子會３００-Ｇ１區分區顧問會議要點</w:t>
      </w:r>
    </w:p>
    <w:p w14:paraId="0E65ED66" w14:textId="77777777" w:rsidR="00685879" w:rsidRPr="00460A51" w:rsidRDefault="00685879" w:rsidP="00685879">
      <w:pPr>
        <w:spacing w:line="240" w:lineRule="exact"/>
        <w:ind w:left="60" w:firstLine="1308"/>
        <w:rPr>
          <w:rFonts w:ascii="標楷體" w:eastAsia="標楷體" w:hAnsi="標楷體"/>
        </w:rPr>
      </w:pPr>
    </w:p>
    <w:p w14:paraId="77510B90" w14:textId="77777777" w:rsidR="00685879" w:rsidRPr="00460A51" w:rsidRDefault="00685879" w:rsidP="00685879">
      <w:pPr>
        <w:spacing w:line="240" w:lineRule="exact"/>
        <w:ind w:left="60" w:firstLine="1308"/>
        <w:rPr>
          <w:rFonts w:ascii="標楷體" w:eastAsia="標楷體" w:hAnsi="標楷體"/>
        </w:rPr>
      </w:pPr>
    </w:p>
    <w:p w14:paraId="7B358546" w14:textId="77777777" w:rsidR="00685879" w:rsidRPr="00460A51" w:rsidRDefault="00685879" w:rsidP="00685879">
      <w:pPr>
        <w:spacing w:line="352" w:lineRule="exact"/>
        <w:ind w:left="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一、由本區辦事處統一擬定表格樣式「分區顧問會議資料」一種，如附件。</w:t>
      </w:r>
    </w:p>
    <w:p w14:paraId="4F46D945" w14:textId="77777777" w:rsidR="00685879" w:rsidRPr="00460A51" w:rsidRDefault="00685879" w:rsidP="00685879">
      <w:pPr>
        <w:spacing w:line="401" w:lineRule="exact"/>
        <w:ind w:left="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二、請分區主席於分區顧問會議召開十五日以前，將分區顧問會議資料轉發所</w:t>
      </w:r>
    </w:p>
    <w:p w14:paraId="6C0A1C3B" w14:textId="77777777" w:rsidR="00685879" w:rsidRPr="00460A51" w:rsidRDefault="00685879" w:rsidP="00685879">
      <w:pPr>
        <w:spacing w:line="401" w:lineRule="exact"/>
        <w:ind w:left="60" w:firstLine="5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屬分會，由各分會就表列「分會意見」欄先行填寫。</w:t>
      </w:r>
    </w:p>
    <w:p w14:paraId="5AEA006A" w14:textId="77777777" w:rsidR="00685879" w:rsidRPr="00460A51" w:rsidRDefault="00685879" w:rsidP="00685879">
      <w:pPr>
        <w:spacing w:line="398" w:lineRule="exact"/>
        <w:ind w:left="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三、分區主席應於分區顧問會議召開前一定期限內，彙收各分會所填資料，並</w:t>
      </w:r>
    </w:p>
    <w:p w14:paraId="5E1EBB72" w14:textId="77777777" w:rsidR="00685879" w:rsidRPr="00460A51" w:rsidRDefault="00685879" w:rsidP="00685879">
      <w:pPr>
        <w:spacing w:line="401" w:lineRule="exact"/>
        <w:ind w:left="60" w:firstLine="5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就分會填載之「分會意見」作成「分區綜合意見」後，連同分會意見資料</w:t>
      </w:r>
    </w:p>
    <w:p w14:paraId="5C09F58E" w14:textId="77777777" w:rsidR="00685879" w:rsidRPr="00460A51" w:rsidRDefault="00685879" w:rsidP="00685879">
      <w:pPr>
        <w:spacing w:line="401" w:lineRule="exact"/>
        <w:ind w:left="60" w:firstLine="5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彙訂一冊，作為顧問會議資料。</w:t>
      </w:r>
    </w:p>
    <w:p w14:paraId="051E2D12" w14:textId="77777777" w:rsidR="00685879" w:rsidRPr="00460A51" w:rsidRDefault="00685879" w:rsidP="00685879">
      <w:pPr>
        <w:spacing w:line="398" w:lineRule="exact"/>
        <w:ind w:left="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四、分區顧問會議，僅就彙訂成冊之顧問會議資料進行研討各分會毋庸再提出</w:t>
      </w:r>
    </w:p>
    <w:p w14:paraId="71B3AEE7" w14:textId="77777777" w:rsidR="00685879" w:rsidRPr="00460A51" w:rsidRDefault="00685879" w:rsidP="00685879">
      <w:pPr>
        <w:spacing w:line="401" w:lineRule="exact"/>
        <w:ind w:left="60" w:firstLine="5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分會會務報告表，以節省時間及經費。</w:t>
      </w:r>
    </w:p>
    <w:p w14:paraId="1549C9EF" w14:textId="77777777" w:rsidR="00685879" w:rsidRPr="00460A51" w:rsidRDefault="00685879" w:rsidP="00685879">
      <w:pPr>
        <w:spacing w:line="401" w:lineRule="exact"/>
        <w:ind w:left="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五、分會填具意見時，若有疑難，請參閱本年度會長職員研習手冊。</w:t>
      </w:r>
    </w:p>
    <w:p w14:paraId="4AD48C99" w14:textId="77777777" w:rsidR="00685879" w:rsidRPr="00460A51" w:rsidRDefault="00685879" w:rsidP="00685879">
      <w:pPr>
        <w:spacing w:line="240" w:lineRule="exact"/>
        <w:ind w:left="60"/>
        <w:rPr>
          <w:rFonts w:ascii="標楷體" w:eastAsia="標楷體" w:hAnsi="標楷體"/>
        </w:rPr>
      </w:pPr>
    </w:p>
    <w:p w14:paraId="57229AF4" w14:textId="77777777" w:rsidR="00685879" w:rsidRPr="00460A51" w:rsidRDefault="00685879" w:rsidP="00685879">
      <w:pPr>
        <w:spacing w:line="240" w:lineRule="exact"/>
        <w:ind w:left="60"/>
        <w:rPr>
          <w:rFonts w:ascii="標楷體" w:eastAsia="標楷體" w:hAnsi="標楷體"/>
        </w:rPr>
      </w:pPr>
    </w:p>
    <w:p w14:paraId="659F6685" w14:textId="77777777" w:rsidR="00685879" w:rsidRPr="00460A51" w:rsidRDefault="00685879" w:rsidP="00685879">
      <w:pPr>
        <w:spacing w:line="240" w:lineRule="exact"/>
        <w:ind w:left="60"/>
        <w:rPr>
          <w:rFonts w:ascii="標楷體" w:eastAsia="標楷體" w:hAnsi="標楷體"/>
        </w:rPr>
      </w:pPr>
    </w:p>
    <w:p w14:paraId="2F2CDB07" w14:textId="77777777" w:rsidR="00685879" w:rsidRPr="00460A51" w:rsidRDefault="00685879" w:rsidP="00685879">
      <w:pPr>
        <w:tabs>
          <w:tab w:val="left" w:pos="6229"/>
          <w:tab w:val="left" w:pos="7849"/>
        </w:tabs>
        <w:spacing w:line="517" w:lineRule="exact"/>
        <w:ind w:left="60" w:firstLine="1128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36"/>
        </w:rPr>
        <w:t>國際獅子會３００-Ｇ１區第</w:t>
      </w:r>
      <w:r w:rsidRPr="00460A51">
        <w:rPr>
          <w:rFonts w:ascii="標楷體" w:eastAsia="標楷體" w:hAnsi="標楷體" w:cs="Calibri"/>
          <w:color w:val="000000"/>
        </w:rPr>
        <w:tab/>
      </w:r>
      <w:r w:rsidRPr="00460A51">
        <w:rPr>
          <w:rFonts w:ascii="標楷體" w:eastAsia="標楷體" w:hAnsi="標楷體" w:cs="標楷體"/>
          <w:noProof/>
          <w:color w:val="000000"/>
          <w:spacing w:val="-1"/>
          <w:sz w:val="36"/>
        </w:rPr>
        <w:t>專區第</w:t>
      </w:r>
      <w:r w:rsidRPr="00460A51">
        <w:rPr>
          <w:rFonts w:ascii="標楷體" w:eastAsia="標楷體" w:hAnsi="標楷體" w:cs="Calibri"/>
          <w:color w:val="000000"/>
        </w:rPr>
        <w:tab/>
      </w:r>
      <w:r w:rsidRPr="00460A51">
        <w:rPr>
          <w:rFonts w:ascii="標楷體" w:eastAsia="標楷體" w:hAnsi="標楷體" w:cs="標楷體"/>
          <w:noProof/>
          <w:color w:val="000000"/>
          <w:spacing w:val="-1"/>
          <w:sz w:val="36"/>
        </w:rPr>
        <w:t>分區</w:t>
      </w:r>
    </w:p>
    <w:p w14:paraId="66DB65CB" w14:textId="204854FB" w:rsidR="00685879" w:rsidRPr="00460A51" w:rsidRDefault="00685879" w:rsidP="00685879">
      <w:pPr>
        <w:spacing w:line="468" w:lineRule="exact"/>
        <w:ind w:left="60" w:firstLine="320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36"/>
        </w:rPr>
        <w:t>第</w:t>
      </w:r>
      <w:r>
        <w:rPr>
          <w:rFonts w:ascii="標楷體" w:eastAsia="標楷體" w:hAnsi="標楷體" w:cs="標楷體" w:hint="eastAsia"/>
          <w:noProof/>
          <w:color w:val="000000"/>
          <w:spacing w:val="-1"/>
          <w:sz w:val="36"/>
        </w:rPr>
        <w:t xml:space="preserve">  </w:t>
      </w:r>
      <w:r w:rsidRPr="00460A51">
        <w:rPr>
          <w:rFonts w:ascii="標楷體" w:eastAsia="標楷體" w:hAnsi="標楷體" w:cs="標楷體"/>
          <w:noProof/>
          <w:color w:val="000000"/>
          <w:spacing w:val="-1"/>
          <w:sz w:val="36"/>
        </w:rPr>
        <w:t>次顧問會議議程</w:t>
      </w:r>
    </w:p>
    <w:p w14:paraId="09DD1D2D" w14:textId="77777777" w:rsidR="00685879" w:rsidRPr="00460A51" w:rsidRDefault="00685879" w:rsidP="00685879">
      <w:pPr>
        <w:tabs>
          <w:tab w:val="left" w:pos="620"/>
        </w:tabs>
        <w:spacing w:line="431" w:lineRule="exact"/>
        <w:ind w:left="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時</w:t>
      </w:r>
      <w:r w:rsidRPr="00460A51">
        <w:rPr>
          <w:rFonts w:ascii="標楷體" w:eastAsia="標楷體" w:hAnsi="標楷體" w:cs="Calibri"/>
          <w:color w:val="000000"/>
        </w:rPr>
        <w:tab/>
      </w:r>
      <w:r w:rsidRPr="00460A51">
        <w:rPr>
          <w:rFonts w:ascii="標楷體" w:eastAsia="標楷體" w:hAnsi="標楷體" w:cs="標楷體"/>
          <w:noProof/>
          <w:color w:val="000000"/>
          <w:sz w:val="28"/>
        </w:rPr>
        <w:t>間：</w:t>
      </w:r>
    </w:p>
    <w:p w14:paraId="02B50791" w14:textId="77777777" w:rsidR="00685879" w:rsidRPr="00460A51" w:rsidRDefault="00685879" w:rsidP="00685879">
      <w:pPr>
        <w:tabs>
          <w:tab w:val="left" w:pos="620"/>
        </w:tabs>
        <w:spacing w:line="401" w:lineRule="exact"/>
        <w:ind w:left="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地</w:t>
      </w:r>
      <w:r w:rsidRPr="00460A51">
        <w:rPr>
          <w:rFonts w:ascii="標楷體" w:eastAsia="標楷體" w:hAnsi="標楷體" w:cs="Calibri"/>
          <w:color w:val="000000"/>
        </w:rPr>
        <w:tab/>
      </w:r>
      <w:r w:rsidRPr="00460A51">
        <w:rPr>
          <w:rFonts w:ascii="標楷體" w:eastAsia="標楷體" w:hAnsi="標楷體" w:cs="標楷體"/>
          <w:noProof/>
          <w:color w:val="000000"/>
          <w:sz w:val="28"/>
        </w:rPr>
        <w:t>點：</w:t>
      </w:r>
    </w:p>
    <w:p w14:paraId="75EFEC56" w14:textId="77777777" w:rsidR="00685879" w:rsidRPr="00460A51" w:rsidRDefault="00685879" w:rsidP="00685879">
      <w:pPr>
        <w:tabs>
          <w:tab w:val="left" w:pos="620"/>
        </w:tabs>
        <w:spacing w:line="398" w:lineRule="exact"/>
        <w:ind w:left="60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主</w:t>
      </w:r>
      <w:r w:rsidRPr="00460A51">
        <w:rPr>
          <w:rFonts w:ascii="標楷體" w:eastAsia="標楷體" w:hAnsi="標楷體" w:cs="Calibri"/>
          <w:color w:val="000000"/>
        </w:rPr>
        <w:tab/>
      </w:r>
      <w:r w:rsidRPr="00460A51">
        <w:rPr>
          <w:rFonts w:ascii="標楷體" w:eastAsia="標楷體" w:hAnsi="標楷體" w:cs="標楷體"/>
          <w:noProof/>
          <w:color w:val="000000"/>
          <w:sz w:val="28"/>
        </w:rPr>
        <w:t>席：</w:t>
      </w:r>
    </w:p>
    <w:p w14:paraId="104A94F6" w14:textId="77777777" w:rsidR="00685879" w:rsidRPr="00CD1CD5" w:rsidRDefault="00685879" w:rsidP="00685879">
      <w:pPr>
        <w:tabs>
          <w:tab w:val="left" w:pos="620"/>
        </w:tabs>
        <w:spacing w:line="401" w:lineRule="exact"/>
        <w:ind w:left="60"/>
        <w:rPr>
          <w:rFonts w:ascii="標楷體" w:eastAsia="標楷體" w:hAnsi="標楷體" w:hint="eastAsia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出</w:t>
      </w:r>
      <w:r w:rsidRPr="00460A51">
        <w:rPr>
          <w:rFonts w:ascii="標楷體" w:eastAsia="標楷體" w:hAnsi="標楷體" w:cs="Calibri"/>
          <w:color w:val="000000"/>
        </w:rPr>
        <w:tab/>
      </w:r>
      <w:r w:rsidRPr="00460A51">
        <w:rPr>
          <w:rFonts w:ascii="標楷體" w:eastAsia="標楷體" w:hAnsi="標楷體" w:cs="標楷體"/>
          <w:noProof/>
          <w:color w:val="000000"/>
          <w:sz w:val="28"/>
        </w:rPr>
        <w:t>席：</w:t>
      </w:r>
    </w:p>
    <w:p w14:paraId="18415332" w14:textId="77777777" w:rsidR="00685879" w:rsidRPr="00460A51" w:rsidRDefault="00685879" w:rsidP="00685879">
      <w:pPr>
        <w:spacing w:line="401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一、會議開始</w:t>
      </w:r>
    </w:p>
    <w:p w14:paraId="1D2176FD" w14:textId="77777777" w:rsidR="00685879" w:rsidRPr="00460A51" w:rsidRDefault="00685879" w:rsidP="00685879">
      <w:pPr>
        <w:spacing w:line="398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二、主席鳴鐘開會</w:t>
      </w:r>
    </w:p>
    <w:p w14:paraId="27DE88E0" w14:textId="77777777" w:rsidR="00685879" w:rsidRPr="00460A51" w:rsidRDefault="00685879" w:rsidP="00685879">
      <w:pPr>
        <w:spacing w:line="401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三、介紹貴賓及友會代表</w:t>
      </w:r>
    </w:p>
    <w:p w14:paraId="1F35BF5C" w14:textId="77777777" w:rsidR="00685879" w:rsidRPr="00460A51" w:rsidRDefault="00685879" w:rsidP="00685879">
      <w:pPr>
        <w:spacing w:line="401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四、主席致詞</w:t>
      </w:r>
    </w:p>
    <w:p w14:paraId="6BFAF8EC" w14:textId="77777777" w:rsidR="00685879" w:rsidRPr="00460A51" w:rsidRDefault="00685879" w:rsidP="00685879">
      <w:pPr>
        <w:spacing w:line="398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五、區務宣導(</w:t>
      </w: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總監、秘書長、財務長等</w:t>
      </w:r>
      <w:r w:rsidRPr="00460A51">
        <w:rPr>
          <w:rFonts w:ascii="標楷體" w:eastAsia="標楷體" w:hAnsi="標楷體" w:cs="標楷體"/>
          <w:noProof/>
          <w:color w:val="000000"/>
          <w:sz w:val="28"/>
        </w:rPr>
        <w:t>)</w:t>
      </w:r>
    </w:p>
    <w:p w14:paraId="162C6109" w14:textId="77777777" w:rsidR="00685879" w:rsidRPr="00460A51" w:rsidRDefault="00685879" w:rsidP="00685879">
      <w:pPr>
        <w:spacing w:line="401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/>
          <w:noProof/>
          <w:color w:val="000000"/>
          <w:sz w:val="28"/>
        </w:rPr>
        <w:t>六、討論事項</w:t>
      </w:r>
    </w:p>
    <w:p w14:paraId="3F934DF1" w14:textId="77777777" w:rsidR="00685879" w:rsidRPr="00460A51" w:rsidRDefault="00685879" w:rsidP="00685879">
      <w:pPr>
        <w:spacing w:line="398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 w:hint="eastAsia"/>
          <w:noProof/>
          <w:color w:val="000000"/>
          <w:sz w:val="28"/>
        </w:rPr>
        <w:t>七</w:t>
      </w:r>
      <w:r w:rsidRPr="00460A51">
        <w:rPr>
          <w:rFonts w:ascii="標楷體" w:eastAsia="標楷體" w:hAnsi="標楷體" w:cs="標楷體"/>
          <w:noProof/>
          <w:color w:val="000000"/>
          <w:sz w:val="28"/>
        </w:rPr>
        <w:t>、臨時動議</w:t>
      </w:r>
    </w:p>
    <w:p w14:paraId="1121EED2" w14:textId="77777777" w:rsidR="00685879" w:rsidRPr="00460A51" w:rsidRDefault="00685879" w:rsidP="00685879">
      <w:pPr>
        <w:spacing w:line="401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八</w:t>
      </w: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、專區主席﹝或資深獅友﹞講評</w:t>
      </w:r>
    </w:p>
    <w:p w14:paraId="5DD3A0B7" w14:textId="77777777" w:rsidR="00685879" w:rsidRPr="00460A51" w:rsidRDefault="00685879" w:rsidP="00685879">
      <w:pPr>
        <w:spacing w:line="401" w:lineRule="exact"/>
        <w:ind w:left="60" w:firstLine="281"/>
        <w:rPr>
          <w:rFonts w:ascii="標楷體" w:eastAsia="標楷體" w:hAnsi="標楷體"/>
        </w:rPr>
      </w:pPr>
      <w:r w:rsidRPr="00460A51">
        <w:rPr>
          <w:rFonts w:ascii="標楷體" w:eastAsia="標楷體" w:hAnsi="標楷體" w:cs="標楷體" w:hint="eastAsia"/>
          <w:noProof/>
          <w:color w:val="000000"/>
          <w:sz w:val="28"/>
        </w:rPr>
        <w:t>九</w:t>
      </w:r>
      <w:r w:rsidRPr="00460A51">
        <w:rPr>
          <w:rFonts w:ascii="標楷體" w:eastAsia="標楷體" w:hAnsi="標楷體" w:cs="標楷體"/>
          <w:noProof/>
          <w:color w:val="000000"/>
          <w:sz w:val="28"/>
        </w:rPr>
        <w:t>、主席總結</w:t>
      </w:r>
    </w:p>
    <w:p w14:paraId="2CCC6C90" w14:textId="77777777" w:rsidR="00685879" w:rsidRDefault="00685879" w:rsidP="00685879">
      <w:pPr>
        <w:spacing w:line="398" w:lineRule="exact"/>
        <w:ind w:left="60" w:firstLine="281"/>
        <w:rPr>
          <w:rFonts w:ascii="標楷體" w:eastAsia="標楷體" w:hAnsi="標楷體" w:cs="標楷體"/>
          <w:noProof/>
          <w:color w:val="000000"/>
          <w:spacing w:val="-1"/>
          <w:sz w:val="28"/>
        </w:rPr>
      </w:pPr>
      <w:r w:rsidRPr="00460A51">
        <w:rPr>
          <w:rFonts w:ascii="標楷體" w:eastAsia="標楷體" w:hAnsi="標楷體" w:cs="標楷體"/>
          <w:noProof/>
          <w:color w:val="000000"/>
          <w:spacing w:val="-1"/>
          <w:sz w:val="28"/>
        </w:rPr>
        <w:t>十、主席鳴鐘閉會</w:t>
      </w:r>
    </w:p>
    <w:p w14:paraId="3BAA53EE" w14:textId="77777777" w:rsidR="00685879" w:rsidRDefault="00685879" w:rsidP="00685879">
      <w:pPr>
        <w:spacing w:line="398" w:lineRule="exact"/>
        <w:ind w:left="60" w:firstLine="281"/>
        <w:rPr>
          <w:rFonts w:ascii="標楷體" w:eastAsia="標楷體" w:hAnsi="標楷體" w:cs="標楷體"/>
          <w:noProof/>
          <w:color w:val="000000"/>
          <w:spacing w:val="-1"/>
          <w:sz w:val="28"/>
        </w:rPr>
      </w:pPr>
    </w:p>
    <w:p w14:paraId="35FBE781" w14:textId="77777777" w:rsidR="00685879" w:rsidRDefault="00685879" w:rsidP="00685879">
      <w:pPr>
        <w:spacing w:line="398" w:lineRule="exact"/>
        <w:ind w:left="60" w:firstLine="281"/>
        <w:rPr>
          <w:rFonts w:ascii="標楷體" w:eastAsia="標楷體" w:hAnsi="標楷體" w:cs="標楷體"/>
          <w:noProof/>
          <w:color w:val="000000"/>
          <w:spacing w:val="-1"/>
          <w:sz w:val="28"/>
        </w:rPr>
      </w:pPr>
    </w:p>
    <w:p w14:paraId="58E1A5CB" w14:textId="77777777" w:rsidR="00264DFD" w:rsidRPr="00685879" w:rsidRDefault="00264DFD" w:rsidP="00685879"/>
    <w:sectPr w:rsidR="00264DFD" w:rsidRPr="00685879" w:rsidSect="006858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9"/>
    <w:rsid w:val="00264DFD"/>
    <w:rsid w:val="006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818E"/>
  <w15:chartTrackingRefBased/>
  <w15:docId w15:val="{2C20FCB4-C1AD-47BB-A724-16035DB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8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300g1</dc:creator>
  <cp:keywords/>
  <dc:description/>
  <cp:lastModifiedBy>300g1</cp:lastModifiedBy>
  <cp:revision>1</cp:revision>
  <dcterms:created xsi:type="dcterms:W3CDTF">2022-08-31T09:46:00Z</dcterms:created>
  <dcterms:modified xsi:type="dcterms:W3CDTF">2022-08-31T09:47:00Z</dcterms:modified>
</cp:coreProperties>
</file>